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CE" w:rsidRDefault="001319CE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О</w:t>
      </w:r>
      <w:r w:rsidR="00BA3FE2" w:rsidRPr="008D5EED">
        <w:rPr>
          <w:rFonts w:ascii="Times New Roman" w:hAnsi="Times New Roman" w:cs="Times New Roman"/>
          <w:b/>
          <w:sz w:val="28"/>
          <w:szCs w:val="28"/>
        </w:rPr>
        <w:t>БЗОР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 xml:space="preserve">обращений граждан, поступивших в </w:t>
      </w:r>
    </w:p>
    <w:p w:rsidR="00FF4494" w:rsidRPr="008D5EED" w:rsidRDefault="001460F0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С</w:t>
      </w:r>
      <w:r w:rsidR="00CF711F">
        <w:rPr>
          <w:rFonts w:ascii="Times New Roman" w:hAnsi="Times New Roman" w:cs="Times New Roman"/>
          <w:b/>
          <w:sz w:val="28"/>
          <w:szCs w:val="28"/>
        </w:rPr>
        <w:t>еверо-</w:t>
      </w:r>
      <w:r w:rsidRPr="008D5EED">
        <w:rPr>
          <w:rFonts w:ascii="Times New Roman" w:hAnsi="Times New Roman" w:cs="Times New Roman"/>
          <w:b/>
          <w:sz w:val="28"/>
          <w:szCs w:val="28"/>
        </w:rPr>
        <w:t>З</w:t>
      </w:r>
      <w:r w:rsidR="00CF711F">
        <w:rPr>
          <w:rFonts w:ascii="Times New Roman" w:hAnsi="Times New Roman" w:cs="Times New Roman"/>
          <w:b/>
          <w:sz w:val="28"/>
          <w:szCs w:val="28"/>
        </w:rPr>
        <w:t>ападное межрегиональное управление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b/>
          <w:sz w:val="28"/>
          <w:szCs w:val="28"/>
        </w:rPr>
        <w:t>Р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>осприроднадзора</w:t>
      </w:r>
      <w:r w:rsidR="00F550FF">
        <w:rPr>
          <w:rFonts w:ascii="Times New Roman" w:hAnsi="Times New Roman" w:cs="Times New Roman"/>
          <w:b/>
          <w:sz w:val="28"/>
          <w:szCs w:val="28"/>
        </w:rPr>
        <w:t xml:space="preserve"> (далее </w:t>
      </w:r>
      <w:r w:rsidR="00CF71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50FF">
        <w:rPr>
          <w:rFonts w:ascii="Times New Roman" w:hAnsi="Times New Roman" w:cs="Times New Roman"/>
          <w:b/>
          <w:sz w:val="28"/>
          <w:szCs w:val="28"/>
        </w:rPr>
        <w:t>Управление)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414" w:rsidRPr="008D5EED">
        <w:rPr>
          <w:rFonts w:ascii="Times New Roman" w:hAnsi="Times New Roman" w:cs="Times New Roman"/>
          <w:b/>
          <w:sz w:val="28"/>
          <w:szCs w:val="28"/>
        </w:rPr>
        <w:t>за</w:t>
      </w:r>
      <w:r w:rsidR="00615BC0">
        <w:rPr>
          <w:rFonts w:ascii="Times New Roman" w:hAnsi="Times New Roman" w:cs="Times New Roman"/>
          <w:b/>
          <w:sz w:val="28"/>
          <w:szCs w:val="28"/>
        </w:rPr>
        <w:t xml:space="preserve"> 1 квартал </w:t>
      </w:r>
      <w:r w:rsidR="005D3414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>20</w:t>
      </w:r>
      <w:r w:rsidR="00615BC0">
        <w:rPr>
          <w:rFonts w:ascii="Times New Roman" w:hAnsi="Times New Roman" w:cs="Times New Roman"/>
          <w:b/>
          <w:sz w:val="28"/>
          <w:szCs w:val="28"/>
        </w:rPr>
        <w:t>20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8D5EED">
        <w:rPr>
          <w:rFonts w:ascii="Times New Roman" w:hAnsi="Times New Roman" w:cs="Times New Roman"/>
          <w:b/>
          <w:sz w:val="28"/>
          <w:szCs w:val="28"/>
        </w:rPr>
        <w:t>.</w:t>
      </w:r>
    </w:p>
    <w:p w:rsidR="00FF4494" w:rsidRPr="00FF4494" w:rsidRDefault="00FF4494" w:rsidP="00FF44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4494" w:rsidRPr="0014085A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5A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</w:t>
      </w:r>
      <w:r w:rsidR="004415E8" w:rsidRPr="0014085A">
        <w:rPr>
          <w:rFonts w:ascii="Times New Roman" w:hAnsi="Times New Roman" w:cs="Times New Roman"/>
          <w:sz w:val="28"/>
          <w:szCs w:val="28"/>
        </w:rPr>
        <w:t xml:space="preserve">(далее – обращения) </w:t>
      </w:r>
      <w:r w:rsidRPr="0014085A">
        <w:rPr>
          <w:rFonts w:ascii="Times New Roman" w:hAnsi="Times New Roman" w:cs="Times New Roman"/>
          <w:sz w:val="28"/>
          <w:szCs w:val="28"/>
        </w:rPr>
        <w:t xml:space="preserve">рассматриваются в </w:t>
      </w:r>
      <w:r w:rsidR="004D2D10" w:rsidRPr="0014085A">
        <w:rPr>
          <w:rFonts w:ascii="Times New Roman" w:hAnsi="Times New Roman" w:cs="Times New Roman"/>
          <w:sz w:val="28"/>
          <w:szCs w:val="28"/>
        </w:rPr>
        <w:t xml:space="preserve">Северо-Западном </w:t>
      </w:r>
      <w:r w:rsidR="001460F0" w:rsidRPr="0014085A">
        <w:rPr>
          <w:rFonts w:ascii="Times New Roman" w:hAnsi="Times New Roman" w:cs="Times New Roman"/>
          <w:sz w:val="28"/>
          <w:szCs w:val="28"/>
        </w:rPr>
        <w:t xml:space="preserve">межрегиональном Управлении Росприроднадзора </w:t>
      </w:r>
      <w:r w:rsidRPr="0014085A">
        <w:rPr>
          <w:rFonts w:ascii="Times New Roman" w:hAnsi="Times New Roman" w:cs="Times New Roman"/>
          <w:sz w:val="28"/>
          <w:szCs w:val="28"/>
        </w:rPr>
        <w:t xml:space="preserve">строго в соответствии с Федеральным законом Российской Федерации от 02.05.2006 № 59-ФЗ «О порядке </w:t>
      </w:r>
      <w:r w:rsidR="00C467C8" w:rsidRPr="0014085A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1408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3EEE" w:rsidRPr="0014085A">
        <w:rPr>
          <w:rFonts w:ascii="Times New Roman" w:hAnsi="Times New Roman" w:cs="Times New Roman"/>
          <w:sz w:val="28"/>
          <w:szCs w:val="28"/>
        </w:rPr>
        <w:t>»</w:t>
      </w:r>
      <w:r w:rsidRPr="0014085A">
        <w:rPr>
          <w:rFonts w:ascii="Times New Roman" w:hAnsi="Times New Roman" w:cs="Times New Roman"/>
          <w:sz w:val="28"/>
          <w:szCs w:val="28"/>
        </w:rPr>
        <w:t>.</w:t>
      </w:r>
    </w:p>
    <w:p w:rsidR="004418C0" w:rsidRPr="00410FFA" w:rsidRDefault="00395987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За</w:t>
      </w:r>
      <w:r w:rsidR="00EF0656"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="00615BC0">
        <w:rPr>
          <w:rFonts w:ascii="Times New Roman" w:hAnsi="Times New Roman" w:cs="Times New Roman"/>
          <w:sz w:val="28"/>
          <w:szCs w:val="28"/>
        </w:rPr>
        <w:t xml:space="preserve">1-й квартал </w:t>
      </w:r>
      <w:r w:rsidR="00EF0656" w:rsidRPr="008D5EED">
        <w:rPr>
          <w:rFonts w:ascii="Times New Roman" w:hAnsi="Times New Roman" w:cs="Times New Roman"/>
          <w:sz w:val="28"/>
          <w:szCs w:val="28"/>
        </w:rPr>
        <w:t>20</w:t>
      </w:r>
      <w:r w:rsidR="00615BC0">
        <w:rPr>
          <w:rFonts w:ascii="Times New Roman" w:hAnsi="Times New Roman" w:cs="Times New Roman"/>
          <w:sz w:val="28"/>
          <w:szCs w:val="28"/>
        </w:rPr>
        <w:t>20</w:t>
      </w:r>
      <w:r w:rsidR="00FF4494"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="008D5EED" w:rsidRPr="008D5EED">
        <w:rPr>
          <w:rFonts w:ascii="Times New Roman" w:hAnsi="Times New Roman" w:cs="Times New Roman"/>
          <w:sz w:val="28"/>
          <w:szCs w:val="28"/>
        </w:rPr>
        <w:t>г</w:t>
      </w:r>
      <w:r w:rsidR="00615BC0">
        <w:rPr>
          <w:rFonts w:ascii="Times New Roman" w:hAnsi="Times New Roman" w:cs="Times New Roman"/>
          <w:sz w:val="28"/>
          <w:szCs w:val="28"/>
        </w:rPr>
        <w:t>.</w:t>
      </w:r>
      <w:r w:rsidR="008D5EED"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="00FF4494" w:rsidRPr="008D5EED">
        <w:rPr>
          <w:rFonts w:ascii="Times New Roman" w:hAnsi="Times New Roman" w:cs="Times New Roman"/>
          <w:sz w:val="28"/>
          <w:szCs w:val="28"/>
        </w:rPr>
        <w:t xml:space="preserve">в </w:t>
      </w:r>
      <w:r w:rsidR="003A11CE">
        <w:rPr>
          <w:rFonts w:ascii="Times New Roman" w:hAnsi="Times New Roman" w:cs="Times New Roman"/>
          <w:sz w:val="28"/>
          <w:szCs w:val="28"/>
        </w:rPr>
        <w:t>Управление</w:t>
      </w:r>
      <w:r w:rsidR="00FF4494" w:rsidRPr="008D5EE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A11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60</w:t>
      </w:r>
      <w:r w:rsidR="007F01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276176" w:rsidRPr="008D5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F1F" w:rsidRPr="00410FFA">
        <w:rPr>
          <w:rFonts w:ascii="Times New Roman" w:hAnsi="Times New Roman" w:cs="Times New Roman"/>
          <w:sz w:val="28"/>
          <w:szCs w:val="28"/>
        </w:rPr>
        <w:t>обращени</w:t>
      </w:r>
      <w:r w:rsidR="003A11CE" w:rsidRPr="00410FFA">
        <w:rPr>
          <w:rFonts w:ascii="Times New Roman" w:hAnsi="Times New Roman" w:cs="Times New Roman"/>
          <w:sz w:val="28"/>
          <w:szCs w:val="28"/>
        </w:rPr>
        <w:t>я</w:t>
      </w:r>
      <w:r w:rsidR="00D37F1F" w:rsidRPr="00410FF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A11CE" w:rsidRPr="00410FFA">
        <w:rPr>
          <w:rFonts w:ascii="Times New Roman" w:hAnsi="Times New Roman" w:cs="Times New Roman"/>
          <w:sz w:val="28"/>
          <w:szCs w:val="28"/>
        </w:rPr>
        <w:t>24</w:t>
      </w:r>
      <w:r w:rsidR="00410FFA" w:rsidRPr="00410FFA">
        <w:rPr>
          <w:rFonts w:ascii="Times New Roman" w:hAnsi="Times New Roman" w:cs="Times New Roman"/>
          <w:sz w:val="28"/>
          <w:szCs w:val="28"/>
        </w:rPr>
        <w:t>5</w:t>
      </w:r>
      <w:r w:rsidR="00D37F1F" w:rsidRPr="00410FF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B304D" w:rsidRPr="00410FFA">
        <w:rPr>
          <w:rFonts w:ascii="Times New Roman" w:hAnsi="Times New Roman" w:cs="Times New Roman"/>
          <w:sz w:val="28"/>
          <w:szCs w:val="28"/>
        </w:rPr>
        <w:t>й</w:t>
      </w:r>
      <w:r w:rsidR="00D37F1F" w:rsidRPr="00410FFA">
        <w:rPr>
          <w:rFonts w:ascii="Times New Roman" w:hAnsi="Times New Roman" w:cs="Times New Roman"/>
          <w:sz w:val="28"/>
          <w:szCs w:val="28"/>
        </w:rPr>
        <w:t xml:space="preserve"> больше, чем за аналогичный период 201</w:t>
      </w:r>
      <w:r w:rsidR="00615BC0" w:rsidRPr="00410FFA">
        <w:rPr>
          <w:rFonts w:ascii="Times New Roman" w:hAnsi="Times New Roman" w:cs="Times New Roman"/>
          <w:sz w:val="28"/>
          <w:szCs w:val="28"/>
        </w:rPr>
        <w:t xml:space="preserve">9 </w:t>
      </w:r>
      <w:r w:rsidR="004418C0" w:rsidRPr="00410FFA">
        <w:rPr>
          <w:rFonts w:ascii="Times New Roman" w:hAnsi="Times New Roman" w:cs="Times New Roman"/>
          <w:sz w:val="28"/>
          <w:szCs w:val="28"/>
        </w:rPr>
        <w:t>(</w:t>
      </w:r>
      <w:r w:rsidR="003A11CE" w:rsidRPr="00410FFA">
        <w:rPr>
          <w:rFonts w:ascii="Times New Roman" w:hAnsi="Times New Roman" w:cs="Times New Roman"/>
          <w:sz w:val="28"/>
          <w:szCs w:val="28"/>
        </w:rPr>
        <w:t>35</w:t>
      </w:r>
      <w:r w:rsidR="00410FFA" w:rsidRPr="00410FFA">
        <w:rPr>
          <w:rFonts w:ascii="Times New Roman" w:hAnsi="Times New Roman" w:cs="Times New Roman"/>
          <w:sz w:val="28"/>
          <w:szCs w:val="28"/>
        </w:rPr>
        <w:t>8</w:t>
      </w:r>
      <w:r w:rsidR="00742CF1" w:rsidRPr="00410FFA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410FFA">
        <w:rPr>
          <w:rFonts w:ascii="Times New Roman" w:hAnsi="Times New Roman" w:cs="Times New Roman"/>
          <w:sz w:val="28"/>
          <w:szCs w:val="28"/>
        </w:rPr>
        <w:t xml:space="preserve">обр.) </w:t>
      </w:r>
      <w:r w:rsidR="00D37F1F" w:rsidRPr="00410FFA">
        <w:rPr>
          <w:rFonts w:ascii="Times New Roman" w:hAnsi="Times New Roman" w:cs="Times New Roman"/>
          <w:sz w:val="28"/>
          <w:szCs w:val="28"/>
        </w:rPr>
        <w:t>года</w:t>
      </w:r>
      <w:r w:rsidR="00C467C8" w:rsidRPr="00410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494" w:rsidRPr="00F550FF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FFA">
        <w:rPr>
          <w:rFonts w:ascii="Times New Roman" w:hAnsi="Times New Roman" w:cs="Times New Roman"/>
          <w:sz w:val="28"/>
          <w:szCs w:val="28"/>
        </w:rPr>
        <w:t>В том числе направлен</w:t>
      </w:r>
      <w:r w:rsidR="00C36721" w:rsidRPr="00410FFA">
        <w:rPr>
          <w:rFonts w:ascii="Times New Roman" w:hAnsi="Times New Roman" w:cs="Times New Roman"/>
          <w:sz w:val="28"/>
          <w:szCs w:val="28"/>
        </w:rPr>
        <w:t>ных</w:t>
      </w:r>
      <w:r w:rsidRPr="00410FFA">
        <w:rPr>
          <w:rFonts w:ascii="Times New Roman" w:hAnsi="Times New Roman" w:cs="Times New Roman"/>
          <w:sz w:val="28"/>
          <w:szCs w:val="28"/>
        </w:rPr>
        <w:t xml:space="preserve"> на рассмотрение:</w:t>
      </w:r>
    </w:p>
    <w:p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Pr="00F550FF">
        <w:rPr>
          <w:rFonts w:ascii="Times New Roman" w:hAnsi="Times New Roman" w:cs="Times New Roman"/>
          <w:sz w:val="28"/>
          <w:szCs w:val="28"/>
        </w:rPr>
        <w:t xml:space="preserve">из Управления Президента Российской Федерации по работе с обращениями граждан </w:t>
      </w:r>
      <w:r w:rsidRPr="00286360">
        <w:rPr>
          <w:rFonts w:ascii="Times New Roman" w:hAnsi="Times New Roman" w:cs="Times New Roman"/>
          <w:sz w:val="28"/>
          <w:szCs w:val="28"/>
        </w:rPr>
        <w:t>и организаций –</w:t>
      </w:r>
      <w:r w:rsidR="003A11CE" w:rsidRPr="00286360">
        <w:rPr>
          <w:rFonts w:ascii="Times New Roman" w:hAnsi="Times New Roman" w:cs="Times New Roman"/>
          <w:sz w:val="28"/>
          <w:szCs w:val="28"/>
        </w:rPr>
        <w:t>16</w:t>
      </w:r>
      <w:r w:rsidRPr="002863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F1941" w:rsidRPr="00286360">
        <w:rPr>
          <w:rFonts w:ascii="Times New Roman" w:hAnsi="Times New Roman" w:cs="Times New Roman"/>
          <w:sz w:val="28"/>
          <w:szCs w:val="28"/>
        </w:rPr>
        <w:t>й</w:t>
      </w:r>
      <w:r w:rsidRPr="00286360">
        <w:rPr>
          <w:rFonts w:ascii="Times New Roman" w:hAnsi="Times New Roman" w:cs="Times New Roman"/>
          <w:sz w:val="28"/>
          <w:szCs w:val="28"/>
        </w:rPr>
        <w:t>;</w:t>
      </w:r>
    </w:p>
    <w:p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>-  из ц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ентрального аппарата Росприроднадзора - 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D21C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AD21C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от общественных организаций и объединений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 обращения;</w:t>
      </w:r>
    </w:p>
    <w:p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непосредственно от граждан и юридических лиц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F59F5">
        <w:rPr>
          <w:rFonts w:ascii="Times New Roman" w:hAnsi="Times New Roman" w:cs="Times New Roman"/>
          <w:sz w:val="28"/>
          <w:szCs w:val="28"/>
        </w:rPr>
        <w:t>46</w:t>
      </w:r>
      <w:r w:rsidRPr="00F550FF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Pr="00F550FF">
        <w:rPr>
          <w:rFonts w:ascii="Times New Roman" w:hAnsi="Times New Roman" w:cs="Times New Roman"/>
          <w:sz w:val="28"/>
          <w:szCs w:val="28"/>
        </w:rPr>
        <w:t xml:space="preserve">из др. государственных учреждений – </w:t>
      </w:r>
      <w:r w:rsidR="00286360">
        <w:rPr>
          <w:rFonts w:ascii="Times New Roman" w:hAnsi="Times New Roman" w:cs="Times New Roman"/>
          <w:sz w:val="28"/>
          <w:szCs w:val="28"/>
        </w:rPr>
        <w:t>3</w:t>
      </w:r>
      <w:r w:rsidR="00AD21CA">
        <w:rPr>
          <w:rFonts w:ascii="Times New Roman" w:hAnsi="Times New Roman" w:cs="Times New Roman"/>
          <w:sz w:val="28"/>
          <w:szCs w:val="28"/>
        </w:rPr>
        <w:t>4</w:t>
      </w:r>
      <w:r w:rsidR="007F010A">
        <w:rPr>
          <w:rFonts w:ascii="Times New Roman" w:hAnsi="Times New Roman" w:cs="Times New Roman"/>
          <w:sz w:val="28"/>
          <w:szCs w:val="28"/>
        </w:rPr>
        <w:t>1</w:t>
      </w:r>
      <w:r w:rsidR="00286360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166388" w:rsidRDefault="00166388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C07EBA5" wp14:editId="06E80777">
            <wp:extent cx="5067300" cy="2695575"/>
            <wp:effectExtent l="0" t="0" r="0" b="952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F4B" w:rsidRDefault="00346F4B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6E2" w:rsidRDefault="00316F5D" w:rsidP="00316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Большинство обращений связано с загрязнением окружающей среды выбросами и сбросами различных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D046D">
        <w:rPr>
          <w:rFonts w:ascii="Times New Roman" w:hAnsi="Times New Roman" w:cs="Times New Roman"/>
          <w:sz w:val="28"/>
          <w:szCs w:val="28"/>
        </w:rPr>
        <w:t>20,1</w:t>
      </w:r>
      <w:r>
        <w:rPr>
          <w:rFonts w:ascii="Times New Roman" w:hAnsi="Times New Roman" w:cs="Times New Roman"/>
          <w:sz w:val="28"/>
          <w:szCs w:val="28"/>
        </w:rPr>
        <w:t xml:space="preserve">% от поступивших обращений. </w:t>
      </w:r>
    </w:p>
    <w:p w:rsidR="00316F5D" w:rsidRDefault="00316F5D" w:rsidP="00316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место занимают обращения </w:t>
      </w:r>
      <w:r w:rsidRPr="008D5EED">
        <w:rPr>
          <w:rFonts w:ascii="Times New Roman" w:hAnsi="Times New Roman" w:cs="Times New Roman"/>
          <w:sz w:val="28"/>
          <w:szCs w:val="28"/>
        </w:rPr>
        <w:t>по вопросам деятельности полигонов ТКО</w:t>
      </w:r>
      <w:r>
        <w:rPr>
          <w:rFonts w:ascii="Times New Roman" w:hAnsi="Times New Roman" w:cs="Times New Roman"/>
          <w:sz w:val="28"/>
          <w:szCs w:val="28"/>
        </w:rPr>
        <w:t xml:space="preserve"> и ТБО</w:t>
      </w:r>
      <w:r w:rsidRPr="008D5EED">
        <w:rPr>
          <w:rFonts w:ascii="Times New Roman" w:hAnsi="Times New Roman" w:cs="Times New Roman"/>
          <w:sz w:val="28"/>
          <w:szCs w:val="28"/>
        </w:rPr>
        <w:t xml:space="preserve"> в Санкт-Петербурге и Ленинградской области, их процент равен </w:t>
      </w:r>
      <w:r w:rsidR="004D046D">
        <w:rPr>
          <w:rFonts w:ascii="Times New Roman" w:hAnsi="Times New Roman" w:cs="Times New Roman"/>
          <w:sz w:val="28"/>
          <w:szCs w:val="28"/>
        </w:rPr>
        <w:t>18,</w:t>
      </w:r>
      <w:r w:rsidR="00410FFA">
        <w:rPr>
          <w:rFonts w:ascii="Times New Roman" w:hAnsi="Times New Roman" w:cs="Times New Roman"/>
          <w:sz w:val="28"/>
          <w:szCs w:val="28"/>
        </w:rPr>
        <w:t>2</w:t>
      </w:r>
      <w:r w:rsidR="004D046D">
        <w:rPr>
          <w:rFonts w:ascii="Times New Roman" w:hAnsi="Times New Roman" w:cs="Times New Roman"/>
          <w:sz w:val="28"/>
          <w:szCs w:val="28"/>
        </w:rPr>
        <w:t>.</w:t>
      </w:r>
    </w:p>
    <w:p w:rsidR="00316F5D" w:rsidRPr="00A851ED" w:rsidRDefault="00316F5D" w:rsidP="00316F5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8D5EED">
        <w:rPr>
          <w:rFonts w:ascii="Times New Roman" w:hAnsi="Times New Roman" w:cs="Times New Roman"/>
          <w:sz w:val="28"/>
          <w:szCs w:val="28"/>
        </w:rPr>
        <w:t xml:space="preserve"> месте поднимаются вопросы, </w:t>
      </w:r>
      <w:r w:rsidR="00A61E96">
        <w:rPr>
          <w:rFonts w:ascii="Times New Roman" w:hAnsi="Times New Roman" w:cs="Times New Roman"/>
          <w:sz w:val="28"/>
          <w:szCs w:val="28"/>
        </w:rPr>
        <w:t xml:space="preserve">связанные с 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A61E96">
        <w:rPr>
          <w:rFonts w:ascii="Times New Roman" w:hAnsi="Times New Roman" w:cs="Times New Roman"/>
          <w:sz w:val="28"/>
          <w:szCs w:val="28"/>
        </w:rPr>
        <w:t xml:space="preserve">ми </w:t>
      </w:r>
      <w:r w:rsidRPr="008D5EED">
        <w:rPr>
          <w:rFonts w:ascii="Times New Roman" w:hAnsi="Times New Roman" w:cs="Times New Roman"/>
          <w:sz w:val="28"/>
          <w:szCs w:val="28"/>
        </w:rPr>
        <w:t xml:space="preserve"> водного законодательства в части застройки водоохранных зон, возведения гидротехнических сооружений и огораживания берегов водоемов,</w:t>
      </w:r>
      <w:r>
        <w:rPr>
          <w:rFonts w:ascii="Times New Roman" w:hAnsi="Times New Roman" w:cs="Times New Roman"/>
          <w:sz w:val="28"/>
          <w:szCs w:val="28"/>
        </w:rPr>
        <w:t xml:space="preserve"> а также сбросов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отходов, что составляет </w:t>
      </w:r>
      <w:r w:rsidR="004D046D">
        <w:rPr>
          <w:rFonts w:ascii="Times New Roman" w:hAnsi="Times New Roman" w:cs="Times New Roman"/>
          <w:color w:val="000000" w:themeColor="text1"/>
          <w:sz w:val="28"/>
          <w:szCs w:val="28"/>
        </w:rPr>
        <w:t>17,</w:t>
      </w:r>
      <w:r w:rsidR="00410FF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% от поступивших обращений.</w:t>
      </w:r>
    </w:p>
    <w:p w:rsidR="003E26E2" w:rsidRDefault="005C7620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адрес ведомства в отчетном периоде </w:t>
      </w:r>
      <w:r w:rsidR="003E2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поступали обращения граждан по вопросам: </w:t>
      </w:r>
    </w:p>
    <w:p w:rsidR="005C7620" w:rsidRPr="00A851ED" w:rsidRDefault="003E26E2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5C7620" w:rsidRPr="00A85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несанкционированных свалок ТКО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410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4D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%;</w:t>
      </w:r>
    </w:p>
    <w:p w:rsidR="005C7620" w:rsidRPr="00A851ED" w:rsidRDefault="003E26E2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D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620"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охраны атмосферного воздуха </w:t>
      </w:r>
      <w:r w:rsidR="004D046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46D">
        <w:rPr>
          <w:rFonts w:ascii="Times New Roman" w:hAnsi="Times New Roman" w:cs="Times New Roman"/>
          <w:color w:val="000000" w:themeColor="text1"/>
          <w:sz w:val="28"/>
          <w:szCs w:val="28"/>
        </w:rPr>
        <w:t>8,1%;</w:t>
      </w:r>
    </w:p>
    <w:p w:rsidR="005C7620" w:rsidRPr="00A851ED" w:rsidRDefault="003E26E2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C7620"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предполагаемого строительства объектов, деятельность которых может оказывать негативное воздействие на окружающую среду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46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7620"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46D">
        <w:rPr>
          <w:rFonts w:ascii="Times New Roman" w:hAnsi="Times New Roman" w:cs="Times New Roman"/>
          <w:color w:val="000000" w:themeColor="text1"/>
          <w:sz w:val="28"/>
          <w:szCs w:val="28"/>
        </w:rPr>
        <w:t>5,3%;</w:t>
      </w:r>
    </w:p>
    <w:p w:rsidR="005C7620" w:rsidRPr="00A851ED" w:rsidRDefault="003E26E2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C7620"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с отходами</w:t>
      </w:r>
      <w:r w:rsidR="00BC6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620"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D046D">
        <w:rPr>
          <w:rFonts w:ascii="Times New Roman" w:hAnsi="Times New Roman" w:cs="Times New Roman"/>
          <w:color w:val="000000" w:themeColor="text1"/>
          <w:sz w:val="28"/>
          <w:szCs w:val="28"/>
        </w:rPr>
        <w:t>4,</w:t>
      </w:r>
      <w:r w:rsidR="0098607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D046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5C7620" w:rsidRPr="00A851ED" w:rsidRDefault="003E26E2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C7620"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защиты животных</w:t>
      </w:r>
      <w:r w:rsidR="00BC6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D046D">
        <w:rPr>
          <w:rFonts w:ascii="Times New Roman" w:hAnsi="Times New Roman" w:cs="Times New Roman"/>
          <w:color w:val="000000" w:themeColor="text1"/>
          <w:sz w:val="28"/>
          <w:szCs w:val="28"/>
        </w:rPr>
        <w:t>3,</w:t>
      </w:r>
      <w:r w:rsidR="0098607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D046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5C7620" w:rsidRDefault="003E26E2" w:rsidP="005C76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620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5C7620" w:rsidRPr="008D5EED">
        <w:rPr>
          <w:rFonts w:ascii="Times New Roman" w:hAnsi="Times New Roman" w:cs="Times New Roman"/>
          <w:sz w:val="28"/>
          <w:szCs w:val="28"/>
        </w:rPr>
        <w:t>особо охраняемых природных территорий</w:t>
      </w:r>
      <w:r w:rsidR="00BC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7620"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="004D046D">
        <w:rPr>
          <w:rFonts w:ascii="Times New Roman" w:hAnsi="Times New Roman" w:cs="Times New Roman"/>
          <w:sz w:val="28"/>
          <w:szCs w:val="28"/>
        </w:rPr>
        <w:t>3,3%;</w:t>
      </w:r>
    </w:p>
    <w:p w:rsidR="005C7620" w:rsidRDefault="003E26E2" w:rsidP="005C76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620" w:rsidRPr="008D5EED">
        <w:rPr>
          <w:rFonts w:ascii="Times New Roman" w:hAnsi="Times New Roman" w:cs="Times New Roman"/>
          <w:sz w:val="28"/>
          <w:szCs w:val="28"/>
        </w:rPr>
        <w:t xml:space="preserve">недропользования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046D">
        <w:rPr>
          <w:rFonts w:ascii="Times New Roman" w:hAnsi="Times New Roman" w:cs="Times New Roman"/>
          <w:sz w:val="28"/>
          <w:szCs w:val="28"/>
        </w:rPr>
        <w:t>3%;</w:t>
      </w:r>
    </w:p>
    <w:p w:rsidR="00316F5D" w:rsidRDefault="003E26E2" w:rsidP="00316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620" w:rsidRPr="008D5EED">
        <w:rPr>
          <w:rFonts w:ascii="Times New Roman" w:hAnsi="Times New Roman" w:cs="Times New Roman"/>
          <w:sz w:val="28"/>
          <w:szCs w:val="28"/>
        </w:rPr>
        <w:t>нарушени</w:t>
      </w:r>
      <w:r w:rsidR="005C7620">
        <w:rPr>
          <w:rFonts w:ascii="Times New Roman" w:hAnsi="Times New Roman" w:cs="Times New Roman"/>
          <w:sz w:val="28"/>
          <w:szCs w:val="28"/>
        </w:rPr>
        <w:t>й</w:t>
      </w:r>
      <w:r w:rsidR="005C7620" w:rsidRPr="008D5EED">
        <w:rPr>
          <w:rFonts w:ascii="Times New Roman" w:hAnsi="Times New Roman" w:cs="Times New Roman"/>
          <w:sz w:val="28"/>
          <w:szCs w:val="28"/>
        </w:rPr>
        <w:t xml:space="preserve"> лесного законодательства </w:t>
      </w:r>
      <w:r w:rsidR="000073FD">
        <w:rPr>
          <w:rFonts w:ascii="Times New Roman" w:hAnsi="Times New Roman" w:cs="Times New Roman"/>
          <w:sz w:val="28"/>
          <w:szCs w:val="28"/>
        </w:rPr>
        <w:t>–</w:t>
      </w:r>
      <w:r w:rsidR="004D046D">
        <w:rPr>
          <w:rFonts w:ascii="Times New Roman" w:hAnsi="Times New Roman" w:cs="Times New Roman"/>
          <w:sz w:val="28"/>
          <w:szCs w:val="28"/>
        </w:rPr>
        <w:t>1,3%;</w:t>
      </w:r>
    </w:p>
    <w:p w:rsidR="000073FD" w:rsidRDefault="000073FD" w:rsidP="00316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</w:t>
      </w:r>
      <w:r w:rsidR="00BC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046D">
        <w:rPr>
          <w:rFonts w:ascii="Times New Roman" w:hAnsi="Times New Roman" w:cs="Times New Roman"/>
          <w:sz w:val="28"/>
          <w:szCs w:val="28"/>
        </w:rPr>
        <w:t>6,1%.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Поступившие обращения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не входящие в компетенцию</w:t>
      </w:r>
      <w:r w:rsidR="004D046D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Управления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8D5EED">
        <w:rPr>
          <w:rFonts w:ascii="Times New Roman" w:hAnsi="Times New Roman" w:cs="Times New Roman"/>
          <w:sz w:val="28"/>
          <w:szCs w:val="28"/>
        </w:rPr>
        <w:t xml:space="preserve"> направлены на рассмотрение: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природопользованию и охране окружающей среды и охраны экологической безопасности;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государственного экологического надзора Ленинградской области;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природным ресурсам Ленинградской области;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благоустройству Санкт-Петербурга;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Управления Роспотребнадзора по г. Санкт-Петербургу и Ленинградской области;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Северо-Западное Управление Ростехнадзора;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-Управление Россельхознадзора по г. Санкт-Петербургу и Ленинградской и Псковской областям; 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Балтийско-Арктическое морское управление Росприроднадзора;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Администрации районов Санкт-Петербурга и Ленинградской области</w:t>
      </w:r>
      <w:r w:rsidR="00ED036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D5EED">
        <w:rPr>
          <w:rFonts w:ascii="Times New Roman" w:hAnsi="Times New Roman" w:cs="Times New Roman"/>
          <w:sz w:val="28"/>
          <w:szCs w:val="28"/>
        </w:rPr>
        <w:t>.</w:t>
      </w:r>
    </w:p>
    <w:p w:rsidR="001C5C3C" w:rsidRDefault="001C5C3C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E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52767A" wp14:editId="3697FD9D">
            <wp:extent cx="5829300" cy="5553075"/>
            <wp:effectExtent l="0" t="0" r="19050" b="952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6640" w:rsidRDefault="00CA6640" w:rsidP="00697A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6640" w:rsidSect="00731A6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74" w:rsidRDefault="005B4574" w:rsidP="00731A6F">
      <w:pPr>
        <w:spacing w:after="0" w:line="240" w:lineRule="auto"/>
      </w:pPr>
      <w:r>
        <w:separator/>
      </w:r>
    </w:p>
  </w:endnote>
  <w:endnote w:type="continuationSeparator" w:id="0">
    <w:p w:rsidR="005B4574" w:rsidRDefault="005B4574" w:rsidP="0073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74" w:rsidRDefault="005B4574" w:rsidP="00731A6F">
      <w:pPr>
        <w:spacing w:after="0" w:line="240" w:lineRule="auto"/>
      </w:pPr>
      <w:r>
        <w:separator/>
      </w:r>
    </w:p>
  </w:footnote>
  <w:footnote w:type="continuationSeparator" w:id="0">
    <w:p w:rsidR="005B4574" w:rsidRDefault="005B4574" w:rsidP="0073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0975"/>
      <w:docPartObj>
        <w:docPartGallery w:val="Page Numbers (Top of Page)"/>
        <w:docPartUnique/>
      </w:docPartObj>
    </w:sdtPr>
    <w:sdtEndPr/>
    <w:sdtContent>
      <w:p w:rsidR="00731A6F" w:rsidRDefault="00397C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E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A6F" w:rsidRDefault="00731A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67D"/>
    <w:multiLevelType w:val="hybridMultilevel"/>
    <w:tmpl w:val="448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94"/>
    <w:rsid w:val="000073FD"/>
    <w:rsid w:val="0000758D"/>
    <w:rsid w:val="00027903"/>
    <w:rsid w:val="00034F94"/>
    <w:rsid w:val="0003596F"/>
    <w:rsid w:val="00041BFE"/>
    <w:rsid w:val="000506CF"/>
    <w:rsid w:val="000636A5"/>
    <w:rsid w:val="0009018E"/>
    <w:rsid w:val="000A3D42"/>
    <w:rsid w:val="000B21DB"/>
    <w:rsid w:val="000D4C8C"/>
    <w:rsid w:val="00104181"/>
    <w:rsid w:val="00104E5D"/>
    <w:rsid w:val="00117F9D"/>
    <w:rsid w:val="0012200A"/>
    <w:rsid w:val="00123C8D"/>
    <w:rsid w:val="001319CE"/>
    <w:rsid w:val="00134FCF"/>
    <w:rsid w:val="0014085A"/>
    <w:rsid w:val="00145F0F"/>
    <w:rsid w:val="001460F0"/>
    <w:rsid w:val="001476A8"/>
    <w:rsid w:val="00161BCF"/>
    <w:rsid w:val="00166388"/>
    <w:rsid w:val="00172A91"/>
    <w:rsid w:val="001C5C3C"/>
    <w:rsid w:val="001F1941"/>
    <w:rsid w:val="002001A8"/>
    <w:rsid w:val="00206191"/>
    <w:rsid w:val="0023726B"/>
    <w:rsid w:val="00243678"/>
    <w:rsid w:val="0024439B"/>
    <w:rsid w:val="00250705"/>
    <w:rsid w:val="00260665"/>
    <w:rsid w:val="002653A9"/>
    <w:rsid w:val="00271145"/>
    <w:rsid w:val="00273218"/>
    <w:rsid w:val="00276176"/>
    <w:rsid w:val="0028551A"/>
    <w:rsid w:val="00286360"/>
    <w:rsid w:val="0028722E"/>
    <w:rsid w:val="0029195C"/>
    <w:rsid w:val="00312F67"/>
    <w:rsid w:val="003166B7"/>
    <w:rsid w:val="00316F5D"/>
    <w:rsid w:val="00336C0F"/>
    <w:rsid w:val="00346F4B"/>
    <w:rsid w:val="003538AF"/>
    <w:rsid w:val="00355055"/>
    <w:rsid w:val="00375D56"/>
    <w:rsid w:val="0037799E"/>
    <w:rsid w:val="00392611"/>
    <w:rsid w:val="00395987"/>
    <w:rsid w:val="00397CD9"/>
    <w:rsid w:val="003A11CE"/>
    <w:rsid w:val="003D00E5"/>
    <w:rsid w:val="003E26E2"/>
    <w:rsid w:val="00410854"/>
    <w:rsid w:val="00410FFA"/>
    <w:rsid w:val="00424C3E"/>
    <w:rsid w:val="00424CFB"/>
    <w:rsid w:val="00425FC6"/>
    <w:rsid w:val="00432071"/>
    <w:rsid w:val="004415E8"/>
    <w:rsid w:val="004418C0"/>
    <w:rsid w:val="0045497D"/>
    <w:rsid w:val="004626DF"/>
    <w:rsid w:val="0046331D"/>
    <w:rsid w:val="00463496"/>
    <w:rsid w:val="00476924"/>
    <w:rsid w:val="004776CF"/>
    <w:rsid w:val="004A568D"/>
    <w:rsid w:val="004A5A21"/>
    <w:rsid w:val="004B6F37"/>
    <w:rsid w:val="004D046D"/>
    <w:rsid w:val="004D20AF"/>
    <w:rsid w:val="004D2D10"/>
    <w:rsid w:val="004D6CFE"/>
    <w:rsid w:val="00502156"/>
    <w:rsid w:val="00503CA7"/>
    <w:rsid w:val="00523B0C"/>
    <w:rsid w:val="00532839"/>
    <w:rsid w:val="00576A8A"/>
    <w:rsid w:val="0059030E"/>
    <w:rsid w:val="00590AA3"/>
    <w:rsid w:val="005B4574"/>
    <w:rsid w:val="005B6A84"/>
    <w:rsid w:val="005C7620"/>
    <w:rsid w:val="005D3414"/>
    <w:rsid w:val="005F3158"/>
    <w:rsid w:val="006023E3"/>
    <w:rsid w:val="00603BF4"/>
    <w:rsid w:val="00615BC0"/>
    <w:rsid w:val="00617428"/>
    <w:rsid w:val="006227D9"/>
    <w:rsid w:val="00624327"/>
    <w:rsid w:val="00642871"/>
    <w:rsid w:val="00650369"/>
    <w:rsid w:val="00684995"/>
    <w:rsid w:val="00697AE1"/>
    <w:rsid w:val="006A14C8"/>
    <w:rsid w:val="006A276D"/>
    <w:rsid w:val="006A35AA"/>
    <w:rsid w:val="006D3B58"/>
    <w:rsid w:val="006D7530"/>
    <w:rsid w:val="006E4C04"/>
    <w:rsid w:val="006F0335"/>
    <w:rsid w:val="00701FAF"/>
    <w:rsid w:val="00724551"/>
    <w:rsid w:val="00731A6F"/>
    <w:rsid w:val="00735AF7"/>
    <w:rsid w:val="00742CF1"/>
    <w:rsid w:val="00747E21"/>
    <w:rsid w:val="00765892"/>
    <w:rsid w:val="00770E12"/>
    <w:rsid w:val="00774B6F"/>
    <w:rsid w:val="0079114E"/>
    <w:rsid w:val="00793CD7"/>
    <w:rsid w:val="00797F8E"/>
    <w:rsid w:val="007E78CB"/>
    <w:rsid w:val="007F010A"/>
    <w:rsid w:val="00822726"/>
    <w:rsid w:val="008367EB"/>
    <w:rsid w:val="00836CB6"/>
    <w:rsid w:val="008429D0"/>
    <w:rsid w:val="008578C8"/>
    <w:rsid w:val="00863B63"/>
    <w:rsid w:val="00873402"/>
    <w:rsid w:val="008B304D"/>
    <w:rsid w:val="008C140E"/>
    <w:rsid w:val="008D388B"/>
    <w:rsid w:val="008D3D76"/>
    <w:rsid w:val="008D49A2"/>
    <w:rsid w:val="008D5EED"/>
    <w:rsid w:val="0092055D"/>
    <w:rsid w:val="00946FDA"/>
    <w:rsid w:val="009507EA"/>
    <w:rsid w:val="00964062"/>
    <w:rsid w:val="009662A7"/>
    <w:rsid w:val="00966BEB"/>
    <w:rsid w:val="0098607F"/>
    <w:rsid w:val="009A2A02"/>
    <w:rsid w:val="009A3214"/>
    <w:rsid w:val="009B6F51"/>
    <w:rsid w:val="00A3156E"/>
    <w:rsid w:val="00A32FC9"/>
    <w:rsid w:val="00A35623"/>
    <w:rsid w:val="00A41EAC"/>
    <w:rsid w:val="00A438D5"/>
    <w:rsid w:val="00A458AE"/>
    <w:rsid w:val="00A61E96"/>
    <w:rsid w:val="00A851ED"/>
    <w:rsid w:val="00A902AB"/>
    <w:rsid w:val="00AA10E1"/>
    <w:rsid w:val="00AA3CA5"/>
    <w:rsid w:val="00AA42A1"/>
    <w:rsid w:val="00AD1F56"/>
    <w:rsid w:val="00AD21CA"/>
    <w:rsid w:val="00AF2D81"/>
    <w:rsid w:val="00AF75D6"/>
    <w:rsid w:val="00B00523"/>
    <w:rsid w:val="00B05CC0"/>
    <w:rsid w:val="00B12622"/>
    <w:rsid w:val="00B32437"/>
    <w:rsid w:val="00B60305"/>
    <w:rsid w:val="00BA31E4"/>
    <w:rsid w:val="00BA3829"/>
    <w:rsid w:val="00BA3FE2"/>
    <w:rsid w:val="00BC6A66"/>
    <w:rsid w:val="00BD59BA"/>
    <w:rsid w:val="00BD5C45"/>
    <w:rsid w:val="00BD7A20"/>
    <w:rsid w:val="00C36721"/>
    <w:rsid w:val="00C372E3"/>
    <w:rsid w:val="00C37F7A"/>
    <w:rsid w:val="00C467C8"/>
    <w:rsid w:val="00C52E1F"/>
    <w:rsid w:val="00C76D11"/>
    <w:rsid w:val="00C95BCC"/>
    <w:rsid w:val="00CA48B5"/>
    <w:rsid w:val="00CA6640"/>
    <w:rsid w:val="00CB2CC7"/>
    <w:rsid w:val="00CC57FC"/>
    <w:rsid w:val="00CC6B58"/>
    <w:rsid w:val="00CC7DFC"/>
    <w:rsid w:val="00CE4212"/>
    <w:rsid w:val="00CF065A"/>
    <w:rsid w:val="00CF711F"/>
    <w:rsid w:val="00D10F84"/>
    <w:rsid w:val="00D13B9E"/>
    <w:rsid w:val="00D2279F"/>
    <w:rsid w:val="00D33EEE"/>
    <w:rsid w:val="00D37F1F"/>
    <w:rsid w:val="00D636ED"/>
    <w:rsid w:val="00DA6042"/>
    <w:rsid w:val="00DD02F0"/>
    <w:rsid w:val="00DF0881"/>
    <w:rsid w:val="00DF1BE6"/>
    <w:rsid w:val="00DF6EC1"/>
    <w:rsid w:val="00E12FD0"/>
    <w:rsid w:val="00E134C3"/>
    <w:rsid w:val="00E13582"/>
    <w:rsid w:val="00E16061"/>
    <w:rsid w:val="00E20A5A"/>
    <w:rsid w:val="00E33B6C"/>
    <w:rsid w:val="00E65E88"/>
    <w:rsid w:val="00E744DB"/>
    <w:rsid w:val="00E81236"/>
    <w:rsid w:val="00E91C04"/>
    <w:rsid w:val="00E96510"/>
    <w:rsid w:val="00EB4F72"/>
    <w:rsid w:val="00EB7E7D"/>
    <w:rsid w:val="00EC03E8"/>
    <w:rsid w:val="00ED0369"/>
    <w:rsid w:val="00EE3F32"/>
    <w:rsid w:val="00EF0656"/>
    <w:rsid w:val="00EF2350"/>
    <w:rsid w:val="00EF74CC"/>
    <w:rsid w:val="00EF7C60"/>
    <w:rsid w:val="00F1358B"/>
    <w:rsid w:val="00F42834"/>
    <w:rsid w:val="00F4613E"/>
    <w:rsid w:val="00F50BE6"/>
    <w:rsid w:val="00F550FF"/>
    <w:rsid w:val="00F701D2"/>
    <w:rsid w:val="00F72891"/>
    <w:rsid w:val="00F72D2F"/>
    <w:rsid w:val="00FB1DFD"/>
    <w:rsid w:val="00FB477C"/>
    <w:rsid w:val="00FD5F88"/>
    <w:rsid w:val="00FE28AA"/>
    <w:rsid w:val="00FE7127"/>
    <w:rsid w:val="00FF0E04"/>
    <w:rsid w:val="00FF449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94693426479585"/>
          <c:y val="6.3759219878537082E-2"/>
          <c:w val="0.75016833422138018"/>
          <c:h val="0.8240672835603578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10-48D2-A7AA-266D575AAD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10-48D2-A7AA-266D575AAD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C10-48D2-A7AA-266D575AA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476544"/>
        <c:axId val="116482432"/>
        <c:axId val="42489152"/>
      </c:bar3DChart>
      <c:catAx>
        <c:axId val="11647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6482432"/>
        <c:crosses val="autoZero"/>
        <c:auto val="1"/>
        <c:lblAlgn val="ctr"/>
        <c:lblOffset val="100"/>
        <c:noMultiLvlLbl val="0"/>
      </c:catAx>
      <c:valAx>
        <c:axId val="116482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476544"/>
        <c:crosses val="autoZero"/>
        <c:crossBetween val="between"/>
      </c:valAx>
      <c:serAx>
        <c:axId val="42489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16482432"/>
        <c:crosses val="autoZero"/>
      </c:ser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86840980403765322"/>
          <c:y val="8.9520046743273698E-2"/>
          <c:w val="0.114046336313224"/>
          <c:h val="0.2555888817784702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Обращения за 2020г.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1301725976832399"/>
          <c:y val="0.21131554860492324"/>
          <c:w val="0.54357289261103847"/>
          <c:h val="0.72693955980675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2020г., %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770-46EC-AF7F-8CE8FF180D7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770-46EC-AF7F-8CE8FF180D7D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7770-46EC-AF7F-8CE8FF180D7D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7770-46EC-AF7F-8CE8FF180D7D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7770-46EC-AF7F-8CE8FF180D7D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7770-46EC-AF7F-8CE8FF180D7D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7770-46EC-AF7F-8CE8FF180D7D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770-46EC-AF7F-8CE8FF180D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Деятельность предприятий </c:v>
                </c:pt>
                <c:pt idx="1">
                  <c:v>Полигоны ТКО и ТБО</c:v>
                </c:pt>
                <c:pt idx="2">
                  <c:v>Нарушение водного законодательства</c:v>
                </c:pt>
                <c:pt idx="3">
                  <c:v>Свалки ТКО</c:v>
                </c:pt>
                <c:pt idx="4">
                  <c:v>Атмосферный воздух </c:v>
                </c:pt>
                <c:pt idx="5">
                  <c:v>Прочие </c:v>
                </c:pt>
                <c:pt idx="6">
                  <c:v>Строительство</c:v>
                </c:pt>
                <c:pt idx="7">
                  <c:v>Деятельность с отходами</c:v>
                </c:pt>
                <c:pt idx="8">
                  <c:v>Защита животных</c:v>
                </c:pt>
                <c:pt idx="9">
                  <c:v>Функционирование особо охраняемых природных территорий </c:v>
                </c:pt>
                <c:pt idx="10">
                  <c:v>Недропользование</c:v>
                </c:pt>
                <c:pt idx="11">
                  <c:v>Нарушение лесного законодательства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0.20066334991708124</c:v>
                </c:pt>
                <c:pt idx="1">
                  <c:v>0.1824212271973466</c:v>
                </c:pt>
                <c:pt idx="2">
                  <c:v>0.17744610281923712</c:v>
                </c:pt>
                <c:pt idx="3">
                  <c:v>8.9552238805970144E-2</c:v>
                </c:pt>
                <c:pt idx="4">
                  <c:v>8.12603648424544E-2</c:v>
                </c:pt>
                <c:pt idx="5">
                  <c:v>6.1359867330016582E-2</c:v>
                </c:pt>
                <c:pt idx="6">
                  <c:v>5.306799336650083E-2</c:v>
                </c:pt>
                <c:pt idx="7">
                  <c:v>4.1459369817578778E-2</c:v>
                </c:pt>
                <c:pt idx="8">
                  <c:v>3.6484245439469321E-2</c:v>
                </c:pt>
                <c:pt idx="9">
                  <c:v>3.316749585406302E-2</c:v>
                </c:pt>
                <c:pt idx="10">
                  <c:v>2.9850746268656712E-2</c:v>
                </c:pt>
                <c:pt idx="11">
                  <c:v>1.3266998341625208E-2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770-46EC-AF7F-8CE8FF180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2519168"/>
        <c:axId val="42517632"/>
      </c:barChart>
      <c:valAx>
        <c:axId val="42517632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42519168"/>
        <c:crosses val="autoZero"/>
        <c:crossBetween val="between"/>
      </c:valAx>
      <c:catAx>
        <c:axId val="425191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0" baseline="0">
                <a:solidFill>
                  <a:schemeClr val="tx1"/>
                </a:solidFill>
                <a:latin typeface="Times New Roman" panose="02020603050405020304" pitchFamily="18" charset="0"/>
              </a:defRPr>
            </a:pPr>
            <a:endParaRPr lang="ru-RU"/>
          </a:p>
        </c:txPr>
        <c:crossAx val="42517632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CFC8-DAB9-4EDD-AFEB-89BCFCFD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mushnikovamy</dc:creator>
  <cp:lastModifiedBy>Нигора Балтабаева</cp:lastModifiedBy>
  <cp:revision>98</cp:revision>
  <cp:lastPrinted>2019-10-29T10:58:00Z</cp:lastPrinted>
  <dcterms:created xsi:type="dcterms:W3CDTF">2019-08-19T11:33:00Z</dcterms:created>
  <dcterms:modified xsi:type="dcterms:W3CDTF">2020-04-07T06:41:00Z</dcterms:modified>
</cp:coreProperties>
</file>